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E2DC" w14:textId="2ABCADB0" w:rsidR="00FE067E" w:rsidRPr="001E0CB2" w:rsidRDefault="001B3E3A" w:rsidP="00CC1F3B">
      <w:pPr>
        <w:pStyle w:val="TitlePageOrigin"/>
        <w:rPr>
          <w:color w:val="auto"/>
        </w:rPr>
      </w:pPr>
      <w:r w:rsidRPr="001E0CB2">
        <w:rPr>
          <w:noProof/>
          <w:color w:val="auto"/>
        </w:rPr>
        <mc:AlternateContent>
          <mc:Choice Requires="wps">
            <w:drawing>
              <wp:anchor distT="0" distB="0" distL="114300" distR="114300" simplePos="0" relativeHeight="251660288" behindDoc="0" locked="0" layoutInCell="1" allowOverlap="1" wp14:anchorId="236015B3" wp14:editId="65305FA8">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45E4965" w14:textId="13A47DB2" w:rsidR="001B3E3A" w:rsidRPr="001B3E3A" w:rsidRDefault="001B3E3A" w:rsidP="001B3E3A">
                            <w:pPr>
                              <w:spacing w:line="240" w:lineRule="auto"/>
                              <w:jc w:val="center"/>
                              <w:rPr>
                                <w:rFonts w:cs="Arial"/>
                                <w:b/>
                              </w:rPr>
                            </w:pPr>
                            <w:r w:rsidRPr="001B3E3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6015B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645E4965" w14:textId="13A47DB2" w:rsidR="001B3E3A" w:rsidRPr="001B3E3A" w:rsidRDefault="001B3E3A" w:rsidP="001B3E3A">
                      <w:pPr>
                        <w:spacing w:line="240" w:lineRule="auto"/>
                        <w:jc w:val="center"/>
                        <w:rPr>
                          <w:rFonts w:cs="Arial"/>
                          <w:b/>
                        </w:rPr>
                      </w:pPr>
                      <w:r w:rsidRPr="001B3E3A">
                        <w:rPr>
                          <w:rFonts w:cs="Arial"/>
                          <w:b/>
                        </w:rPr>
                        <w:t>FISCAL NOTE</w:t>
                      </w:r>
                    </w:p>
                  </w:txbxContent>
                </v:textbox>
              </v:shape>
            </w:pict>
          </mc:Fallback>
        </mc:AlternateContent>
      </w:r>
      <w:r w:rsidR="00CD36CF" w:rsidRPr="001E0CB2">
        <w:rPr>
          <w:color w:val="auto"/>
        </w:rPr>
        <w:t>WEST virginia legislature</w:t>
      </w:r>
    </w:p>
    <w:p w14:paraId="024DE2D9" w14:textId="1EBD1438" w:rsidR="00CD36CF" w:rsidRPr="001E0CB2" w:rsidRDefault="00CD36CF" w:rsidP="00CC1F3B">
      <w:pPr>
        <w:pStyle w:val="TitlePageSession"/>
        <w:rPr>
          <w:color w:val="auto"/>
        </w:rPr>
      </w:pPr>
      <w:r w:rsidRPr="001E0CB2">
        <w:rPr>
          <w:color w:val="auto"/>
        </w:rPr>
        <w:t>20</w:t>
      </w:r>
      <w:r w:rsidR="00CB1ADC" w:rsidRPr="001E0CB2">
        <w:rPr>
          <w:color w:val="auto"/>
        </w:rPr>
        <w:t>2</w:t>
      </w:r>
      <w:r w:rsidR="00E33B6A" w:rsidRPr="001E0CB2">
        <w:rPr>
          <w:color w:val="auto"/>
        </w:rPr>
        <w:t>3</w:t>
      </w:r>
      <w:r w:rsidRPr="001E0CB2">
        <w:rPr>
          <w:color w:val="auto"/>
        </w:rPr>
        <w:t xml:space="preserve"> regular session</w:t>
      </w:r>
    </w:p>
    <w:p w14:paraId="010458E8" w14:textId="0999029E" w:rsidR="00CD36CF" w:rsidRPr="001E0CB2" w:rsidRDefault="005A3E85" w:rsidP="00CC1F3B">
      <w:pPr>
        <w:pStyle w:val="TitlePageBillPrefix"/>
        <w:rPr>
          <w:color w:val="auto"/>
        </w:rPr>
      </w:pPr>
      <w:r w:rsidRPr="001E0CB2">
        <w:rPr>
          <w:noProof/>
          <w:color w:val="auto"/>
        </w:rPr>
        <mc:AlternateContent>
          <mc:Choice Requires="wps">
            <w:drawing>
              <wp:anchor distT="0" distB="0" distL="114300" distR="114300" simplePos="0" relativeHeight="251659264" behindDoc="0" locked="0" layoutInCell="1" allowOverlap="1" wp14:anchorId="6B23016D" wp14:editId="68B534AC">
                <wp:simplePos x="0" y="0"/>
                <wp:positionH relativeFrom="column">
                  <wp:posOffset>7208520</wp:posOffset>
                </wp:positionH>
                <wp:positionV relativeFrom="paragraph">
                  <wp:posOffset>487680</wp:posOffset>
                </wp:positionV>
                <wp:extent cx="55880" cy="476250"/>
                <wp:effectExtent l="0" t="0" r="20320" b="19050"/>
                <wp:wrapNone/>
                <wp:docPr id="1" name="Fiscal"/>
                <wp:cNvGraphicFramePr/>
                <a:graphic xmlns:a="http://schemas.openxmlformats.org/drawingml/2006/main">
                  <a:graphicData uri="http://schemas.microsoft.com/office/word/2010/wordprocessingShape">
                    <wps:wsp>
                      <wps:cNvSpPr txBox="1"/>
                      <wps:spPr>
                        <a:xfrm>
                          <a:off x="0" y="0"/>
                          <a:ext cx="55880" cy="476250"/>
                        </a:xfrm>
                        <a:prstGeom prst="rect">
                          <a:avLst/>
                        </a:prstGeom>
                        <a:noFill/>
                        <a:ln w="6350">
                          <a:solidFill>
                            <a:prstClr val="black"/>
                          </a:solidFill>
                        </a:ln>
                      </wps:spPr>
                      <wps:txbx>
                        <w:txbxContent>
                          <w:p w14:paraId="08BEB182" w14:textId="5041B96C" w:rsidR="00780862" w:rsidRPr="00780862" w:rsidRDefault="00780862" w:rsidP="00780862">
                            <w:pPr>
                              <w:spacing w:line="240" w:lineRule="auto"/>
                              <w:jc w:val="center"/>
                              <w:rPr>
                                <w:rFonts w:cs="Arial"/>
                                <w:b/>
                              </w:rPr>
                            </w:pPr>
                            <w:r w:rsidRPr="0078086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3016D" id="_x0000_t202" coordsize="21600,21600" o:spt="202" path="m,l,21600r21600,l21600,xe">
                <v:stroke joinstyle="miter"/>
                <v:path gradientshapeok="t" o:connecttype="rect"/>
              </v:shapetype>
              <v:shape id="Fiscal" o:spid="_x0000_s1026" type="#_x0000_t202" style="position:absolute;left:0;text-align:left;margin-left:567.6pt;margin-top:38.4pt;width:4.4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" filled="f" strokeweight=".5pt">
                <v:textbox inset="0,5pt,0,0">
                  <w:txbxContent>
                    <w:p w14:paraId="08BEB182" w14:textId="5041B96C" w:rsidR="00780862" w:rsidRPr="00780862" w:rsidRDefault="00780862" w:rsidP="00780862">
                      <w:pPr>
                        <w:spacing w:line="240" w:lineRule="auto"/>
                        <w:jc w:val="center"/>
                        <w:rPr>
                          <w:rFonts w:cs="Arial"/>
                          <w:b/>
                        </w:rPr>
                      </w:pPr>
                      <w:r w:rsidRPr="00780862">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1E0CB2">
            <w:rPr>
              <w:color w:val="auto"/>
            </w:rPr>
            <w:t>Introduced</w:t>
          </w:r>
        </w:sdtContent>
      </w:sdt>
    </w:p>
    <w:p w14:paraId="1ED366FF" w14:textId="4C787EA0" w:rsidR="00CD36CF" w:rsidRPr="001E0CB2" w:rsidRDefault="007D719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E0CB2">
            <w:rPr>
              <w:color w:val="auto"/>
            </w:rPr>
            <w:t>House</w:t>
          </w:r>
        </w:sdtContent>
      </w:sdt>
      <w:r w:rsidR="00303684" w:rsidRPr="001E0CB2">
        <w:rPr>
          <w:color w:val="auto"/>
        </w:rPr>
        <w:t xml:space="preserve"> </w:t>
      </w:r>
      <w:r w:rsidR="00CD36CF" w:rsidRPr="001E0CB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2966</w:t>
          </w:r>
        </w:sdtContent>
      </w:sdt>
    </w:p>
    <w:p w14:paraId="2F22FD47" w14:textId="2F557E5C" w:rsidR="00CD36CF" w:rsidRPr="001E0CB2" w:rsidRDefault="00CD36CF" w:rsidP="00CC1F3B">
      <w:pPr>
        <w:pStyle w:val="Sponsors"/>
        <w:rPr>
          <w:color w:val="auto"/>
        </w:rPr>
      </w:pPr>
      <w:r w:rsidRPr="001E0CB2">
        <w:rPr>
          <w:color w:val="auto"/>
        </w:rPr>
        <w:t xml:space="preserve">By </w:t>
      </w:r>
      <w:sdt>
        <w:sdtPr>
          <w:rPr>
            <w:color w:val="auto"/>
          </w:rPr>
          <w:tag w:val="Sponsors"/>
          <w:id w:val="1589585889"/>
          <w:placeholder>
            <w:docPart w:val="BC6A277E70A54C5D83F0F91084EB54B0"/>
          </w:placeholder>
          <w:text w:multiLine="1"/>
        </w:sdtPr>
        <w:sdtEndPr/>
        <w:sdtContent>
          <w:r w:rsidR="009B41A2" w:rsidRPr="001E0CB2">
            <w:rPr>
              <w:color w:val="auto"/>
            </w:rPr>
            <w:t>Delegate</w:t>
          </w:r>
          <w:r w:rsidR="0091392E">
            <w:rPr>
              <w:color w:val="auto"/>
            </w:rPr>
            <w:t>s</w:t>
          </w:r>
          <w:r w:rsidR="009B41A2" w:rsidRPr="001E0CB2">
            <w:rPr>
              <w:color w:val="auto"/>
            </w:rPr>
            <w:t xml:space="preserve"> Walker</w:t>
          </w:r>
          <w:r w:rsidR="0091392E">
            <w:rPr>
              <w:color w:val="auto"/>
            </w:rPr>
            <w:t>, Young, and Pushkin</w:t>
          </w:r>
        </w:sdtContent>
      </w:sdt>
    </w:p>
    <w:p w14:paraId="6C5B5FC6" w14:textId="71D2DB66" w:rsidR="00E831B3" w:rsidRPr="001E0CB2" w:rsidRDefault="00CD36CF" w:rsidP="00CC1F3B">
      <w:pPr>
        <w:pStyle w:val="References"/>
        <w:rPr>
          <w:color w:val="auto"/>
        </w:rPr>
      </w:pPr>
      <w:r w:rsidRPr="001E0CB2">
        <w:rPr>
          <w:color w:val="auto"/>
        </w:rPr>
        <w:t>[</w:t>
      </w:r>
      <w:sdt>
        <w:sdtPr>
          <w:rPr>
            <w:color w:val="auto"/>
          </w:rPr>
          <w:tag w:val="References"/>
          <w:id w:val="-1043047873"/>
          <w:placeholder>
            <w:docPart w:val="460D713500284C7FB4932CF3609CC106"/>
          </w:placeholder>
          <w:text w:multiLine="1"/>
        </w:sdtPr>
        <w:sdtEndPr/>
        <w:sdtContent>
          <w:r w:rsidR="007D719A">
            <w:rPr>
              <w:color w:val="auto"/>
            </w:rPr>
            <w:t>Introduced January 24, 2023; Referred to the Committee on Senior, Children, and Family Issues then Finance</w:t>
          </w:r>
        </w:sdtContent>
      </w:sdt>
      <w:r w:rsidRPr="001E0CB2">
        <w:rPr>
          <w:color w:val="auto"/>
        </w:rPr>
        <w:t>]</w:t>
      </w:r>
    </w:p>
    <w:p w14:paraId="08691B6D" w14:textId="47273BDC" w:rsidR="00756DE2" w:rsidRPr="001E0CB2" w:rsidRDefault="0000526A" w:rsidP="00756DE2">
      <w:pPr>
        <w:pStyle w:val="TitleSection"/>
        <w:rPr>
          <w:color w:val="auto"/>
        </w:rPr>
      </w:pPr>
      <w:r w:rsidRPr="001E0CB2">
        <w:rPr>
          <w:color w:val="auto"/>
        </w:rPr>
        <w:lastRenderedPageBreak/>
        <w:t>A BILL</w:t>
      </w:r>
      <w:r w:rsidR="00756DE2" w:rsidRPr="001E0CB2">
        <w:rPr>
          <w:color w:val="auto"/>
        </w:rPr>
        <w:t xml:space="preserve"> </w:t>
      </w:r>
      <w:r w:rsidR="009B41A2" w:rsidRPr="001E0CB2">
        <w:rPr>
          <w:color w:val="auto"/>
        </w:rPr>
        <w:t>to amend</w:t>
      </w:r>
      <w:r w:rsidR="00756DE2" w:rsidRPr="001E0CB2">
        <w:rPr>
          <w:color w:val="auto"/>
        </w:rPr>
        <w:t xml:space="preserve"> the Code of West Virginia, 1931, as amended, by adding thereto a new section, designated §11-21-12</w:t>
      </w:r>
      <w:r w:rsidR="00E33B6A" w:rsidRPr="001E0CB2">
        <w:rPr>
          <w:color w:val="auto"/>
        </w:rPr>
        <w:t xml:space="preserve">n, </w:t>
      </w:r>
      <w:r w:rsidR="00756DE2" w:rsidRPr="001E0CB2">
        <w:rPr>
          <w:color w:val="auto"/>
        </w:rPr>
        <w:t xml:space="preserve">relating to establishing </w:t>
      </w:r>
      <w:r w:rsidR="00E33B6A" w:rsidRPr="001E0CB2">
        <w:rPr>
          <w:color w:val="auto"/>
        </w:rPr>
        <w:t xml:space="preserve">a </w:t>
      </w:r>
      <w:r w:rsidR="00756DE2" w:rsidRPr="001E0CB2">
        <w:rPr>
          <w:color w:val="auto"/>
        </w:rPr>
        <w:t xml:space="preserve">tax credit for </w:t>
      </w:r>
      <w:r w:rsidR="00E33B6A" w:rsidRPr="001E0CB2">
        <w:rPr>
          <w:color w:val="auto"/>
        </w:rPr>
        <w:t>owners or lessors of residential properties that allow for a first time or second chance opportunity for housing to houseless individuals, justice impacted persons, assault victims, veterans, and adults who age out of the foster care system</w:t>
      </w:r>
      <w:r w:rsidR="00756DE2" w:rsidRPr="001E0CB2">
        <w:rPr>
          <w:color w:val="auto"/>
        </w:rPr>
        <w:t>; and providing for rule</w:t>
      </w:r>
      <w:r w:rsidR="00E4293E" w:rsidRPr="001E0CB2">
        <w:rPr>
          <w:color w:val="auto"/>
        </w:rPr>
        <w:t>-</w:t>
      </w:r>
      <w:r w:rsidR="00756DE2" w:rsidRPr="001E0CB2">
        <w:rPr>
          <w:color w:val="auto"/>
        </w:rPr>
        <w:t>making</w:t>
      </w:r>
      <w:r w:rsidR="009B41A2" w:rsidRPr="001E0CB2">
        <w:rPr>
          <w:color w:val="auto"/>
        </w:rPr>
        <w:t xml:space="preserve"> authority. </w:t>
      </w:r>
    </w:p>
    <w:p w14:paraId="3710E330" w14:textId="77777777" w:rsidR="00303684" w:rsidRPr="001E0CB2" w:rsidRDefault="00303684" w:rsidP="00CC1F3B">
      <w:pPr>
        <w:pStyle w:val="EnactingClause"/>
        <w:rPr>
          <w:color w:val="auto"/>
        </w:rPr>
        <w:sectPr w:rsidR="00303684" w:rsidRPr="001E0CB2" w:rsidSect="00B912B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E0CB2">
        <w:rPr>
          <w:color w:val="auto"/>
        </w:rPr>
        <w:t>Be it enacted by the Legislature of West Virginia:</w:t>
      </w:r>
    </w:p>
    <w:p w14:paraId="249A35A4" w14:textId="2AC3D3B4" w:rsidR="00487C23" w:rsidRPr="001E0CB2" w:rsidRDefault="00487C23" w:rsidP="00487C23">
      <w:pPr>
        <w:pStyle w:val="ArticleHeading"/>
        <w:rPr>
          <w:color w:val="auto"/>
        </w:rPr>
        <w:sectPr w:rsidR="00487C23" w:rsidRPr="001E0CB2" w:rsidSect="00B912B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1E0CB2">
        <w:rPr>
          <w:color w:val="auto"/>
        </w:rPr>
        <w:t>ARTICLE 21. PERSONAL INCOME TAX.</w:t>
      </w:r>
    </w:p>
    <w:p w14:paraId="4B08A5E0" w14:textId="7568A78B" w:rsidR="00487C23" w:rsidRPr="001E0CB2" w:rsidRDefault="00487C23" w:rsidP="00487C23">
      <w:pPr>
        <w:pStyle w:val="SectionHeading"/>
        <w:rPr>
          <w:color w:val="auto"/>
          <w:u w:val="single"/>
        </w:rPr>
        <w:sectPr w:rsidR="00487C23" w:rsidRPr="001E0CB2" w:rsidSect="00B912BD">
          <w:type w:val="continuous"/>
          <w:pgSz w:w="12240" w:h="15840" w:code="1"/>
          <w:pgMar w:top="1440" w:right="1440" w:bottom="1440" w:left="1440" w:header="720" w:footer="720" w:gutter="0"/>
          <w:lnNumType w:countBy="1" w:restart="newSection"/>
          <w:cols w:space="720"/>
          <w:titlePg/>
          <w:docGrid w:linePitch="360"/>
        </w:sectPr>
      </w:pPr>
      <w:r w:rsidRPr="001E0CB2">
        <w:rPr>
          <w:color w:val="auto"/>
          <w:u w:val="single"/>
        </w:rPr>
        <w:t>§11-21-12</w:t>
      </w:r>
      <w:r w:rsidR="00E33B6A" w:rsidRPr="001E0CB2">
        <w:rPr>
          <w:color w:val="auto"/>
          <w:u w:val="single"/>
        </w:rPr>
        <w:t>n</w:t>
      </w:r>
      <w:r w:rsidRPr="001E0CB2">
        <w:rPr>
          <w:color w:val="auto"/>
          <w:u w:val="single"/>
        </w:rPr>
        <w:t xml:space="preserve">.  Tax credit for </w:t>
      </w:r>
      <w:r w:rsidR="00E33B6A" w:rsidRPr="001E0CB2">
        <w:rPr>
          <w:color w:val="auto"/>
          <w:u w:val="single"/>
        </w:rPr>
        <w:t>landlords to rent to certain individuals</w:t>
      </w:r>
      <w:r w:rsidRPr="001E0CB2">
        <w:rPr>
          <w:color w:val="auto"/>
          <w:u w:val="single"/>
        </w:rPr>
        <w:t>.</w:t>
      </w:r>
    </w:p>
    <w:p w14:paraId="25D05F4A" w14:textId="6FEF5BF9" w:rsidR="00487C23" w:rsidRPr="001E0CB2" w:rsidRDefault="009B41A2" w:rsidP="009B41A2">
      <w:pPr>
        <w:pStyle w:val="SectionBody"/>
        <w:rPr>
          <w:color w:val="auto"/>
          <w:u w:val="single"/>
        </w:rPr>
      </w:pPr>
      <w:r w:rsidRPr="001E0CB2">
        <w:rPr>
          <w:color w:val="auto"/>
          <w:u w:val="single"/>
        </w:rPr>
        <w:t xml:space="preserve">(a) </w:t>
      </w:r>
      <w:r w:rsidR="00487C23" w:rsidRPr="001E0CB2">
        <w:rPr>
          <w:color w:val="auto"/>
          <w:u w:val="single"/>
        </w:rPr>
        <w:t>In addition to amounts authorized to be subtracted from federal adjusted gross income pursuant to</w:t>
      </w:r>
      <w:r w:rsidR="00DE1E54" w:rsidRPr="001E0CB2">
        <w:rPr>
          <w:color w:val="auto"/>
          <w:u w:val="single"/>
        </w:rPr>
        <w:t xml:space="preserve"> §11-21-12 of this code</w:t>
      </w:r>
      <w:r w:rsidR="00487C23" w:rsidRPr="001E0CB2">
        <w:rPr>
          <w:color w:val="auto"/>
          <w:u w:val="single"/>
        </w:rPr>
        <w:t xml:space="preserve">, </w:t>
      </w:r>
      <w:r w:rsidR="00407117" w:rsidRPr="001E0CB2">
        <w:rPr>
          <w:color w:val="auto"/>
          <w:u w:val="single"/>
        </w:rPr>
        <w:t xml:space="preserve">owners or lessors of residential properties that </w:t>
      </w:r>
      <w:r w:rsidR="00E33B6A" w:rsidRPr="001E0CB2">
        <w:rPr>
          <w:color w:val="auto"/>
          <w:u w:val="single"/>
        </w:rPr>
        <w:t xml:space="preserve">allow for a first time or second chance opportunity for housing to houseless individuals, justice impacted persons, assault victims, veterans, and adults who age out of the foster care system </w:t>
      </w:r>
      <w:r w:rsidR="00EB715F" w:rsidRPr="001E0CB2">
        <w:rPr>
          <w:color w:val="auto"/>
          <w:u w:val="single"/>
        </w:rPr>
        <w:t xml:space="preserve">shall be eligible for a </w:t>
      </w:r>
      <w:r w:rsidR="00E33B6A" w:rsidRPr="001E0CB2">
        <w:rPr>
          <w:color w:val="auto"/>
          <w:u w:val="single"/>
        </w:rPr>
        <w:t xml:space="preserve">15% </w:t>
      </w:r>
      <w:r w:rsidR="00EB715F" w:rsidRPr="001E0CB2">
        <w:rPr>
          <w:color w:val="auto"/>
          <w:u w:val="single"/>
        </w:rPr>
        <w:t>tax credit against personal income tax</w:t>
      </w:r>
      <w:r w:rsidR="00E33B6A" w:rsidRPr="001E0CB2">
        <w:rPr>
          <w:color w:val="auto"/>
          <w:u w:val="single"/>
        </w:rPr>
        <w:t>. The landlord must provide evidence that he or she has rented to an individual in this class for the purpose of claiming this tax incentive.</w:t>
      </w:r>
    </w:p>
    <w:p w14:paraId="4B760C50" w14:textId="63208C01" w:rsidR="00EB715F" w:rsidRPr="001E0CB2" w:rsidRDefault="00277354" w:rsidP="009B41A2">
      <w:pPr>
        <w:pStyle w:val="SectionBody"/>
        <w:rPr>
          <w:color w:val="auto"/>
          <w:u w:val="single"/>
        </w:rPr>
      </w:pPr>
      <w:r w:rsidRPr="001E0CB2">
        <w:rPr>
          <w:color w:val="auto"/>
          <w:u w:val="single"/>
        </w:rPr>
        <w:t>(</w:t>
      </w:r>
      <w:r w:rsidR="00E33B6A" w:rsidRPr="001E0CB2">
        <w:rPr>
          <w:color w:val="auto"/>
          <w:u w:val="single"/>
        </w:rPr>
        <w:t>b</w:t>
      </w:r>
      <w:r w:rsidRPr="001E0CB2">
        <w:rPr>
          <w:color w:val="auto"/>
          <w:u w:val="single"/>
        </w:rPr>
        <w:t xml:space="preserve">) </w:t>
      </w:r>
      <w:r w:rsidR="004961D0" w:rsidRPr="001E0CB2">
        <w:rPr>
          <w:color w:val="auto"/>
          <w:u w:val="single"/>
        </w:rPr>
        <w:t xml:space="preserve">The Department of </w:t>
      </w:r>
      <w:r w:rsidR="005F3170" w:rsidRPr="001E0CB2">
        <w:rPr>
          <w:color w:val="auto"/>
          <w:u w:val="single"/>
        </w:rPr>
        <w:t>Revenue</w:t>
      </w:r>
      <w:r w:rsidR="004961D0" w:rsidRPr="001E0CB2">
        <w:rPr>
          <w:color w:val="auto"/>
          <w:u w:val="single"/>
        </w:rPr>
        <w:t xml:space="preserve"> may </w:t>
      </w:r>
      <w:r w:rsidRPr="001E0CB2">
        <w:rPr>
          <w:color w:val="auto"/>
          <w:u w:val="single"/>
        </w:rPr>
        <w:t>promulgate legislative rules</w:t>
      </w:r>
      <w:r w:rsidR="009B41A2" w:rsidRPr="001E0CB2">
        <w:rPr>
          <w:color w:val="auto"/>
          <w:u w:val="single"/>
        </w:rPr>
        <w:t xml:space="preserve"> pursuant to §29A-3-1</w:t>
      </w:r>
      <w:r w:rsidR="009B41A2" w:rsidRPr="001E0CB2">
        <w:rPr>
          <w:i/>
          <w:iCs/>
          <w:color w:val="auto"/>
          <w:u w:val="single"/>
        </w:rPr>
        <w:t xml:space="preserve"> et seq</w:t>
      </w:r>
      <w:r w:rsidR="00CD2184" w:rsidRPr="001E0CB2">
        <w:rPr>
          <w:color w:val="auto"/>
          <w:u w:val="single"/>
        </w:rPr>
        <w:t>.</w:t>
      </w:r>
      <w:r w:rsidR="00041AC8" w:rsidRPr="001E0CB2">
        <w:rPr>
          <w:color w:val="auto"/>
          <w:u w:val="single"/>
        </w:rPr>
        <w:t>,</w:t>
      </w:r>
      <w:r w:rsidR="009B41A2" w:rsidRPr="001E0CB2">
        <w:rPr>
          <w:color w:val="auto"/>
          <w:u w:val="single"/>
        </w:rPr>
        <w:t xml:space="preserve"> of this code as</w:t>
      </w:r>
      <w:r w:rsidRPr="001E0CB2">
        <w:rPr>
          <w:color w:val="auto"/>
          <w:u w:val="single"/>
        </w:rPr>
        <w:t xml:space="preserve"> necessary to </w:t>
      </w:r>
      <w:r w:rsidR="00A323EE" w:rsidRPr="001E0CB2">
        <w:rPr>
          <w:color w:val="auto"/>
          <w:u w:val="single"/>
        </w:rPr>
        <w:t>implement</w:t>
      </w:r>
      <w:r w:rsidRPr="001E0CB2">
        <w:rPr>
          <w:color w:val="auto"/>
          <w:u w:val="single"/>
        </w:rPr>
        <w:t xml:space="preserve"> the provisions of this section.</w:t>
      </w:r>
    </w:p>
    <w:p w14:paraId="22AC2425" w14:textId="77777777" w:rsidR="00F91DB5" w:rsidRPr="001E0CB2" w:rsidRDefault="00F91DB5" w:rsidP="00CC1F3B">
      <w:pPr>
        <w:pStyle w:val="Note"/>
        <w:rPr>
          <w:color w:val="auto"/>
        </w:rPr>
      </w:pPr>
    </w:p>
    <w:p w14:paraId="56C2D95D" w14:textId="77777777" w:rsidR="00F91DB5" w:rsidRPr="001E0CB2" w:rsidRDefault="00F91DB5" w:rsidP="00CC1F3B">
      <w:pPr>
        <w:pStyle w:val="Note"/>
        <w:rPr>
          <w:color w:val="auto"/>
        </w:rPr>
      </w:pPr>
    </w:p>
    <w:p w14:paraId="4A0D15C6" w14:textId="631DB791" w:rsidR="00756DE2" w:rsidRPr="001E0CB2" w:rsidRDefault="00CF1DCA" w:rsidP="00CC1F3B">
      <w:pPr>
        <w:pStyle w:val="Note"/>
        <w:rPr>
          <w:color w:val="auto"/>
        </w:rPr>
      </w:pPr>
      <w:r w:rsidRPr="001E0CB2">
        <w:rPr>
          <w:color w:val="auto"/>
        </w:rPr>
        <w:t>NOTE: The</w:t>
      </w:r>
      <w:r w:rsidR="006865E9" w:rsidRPr="001E0CB2">
        <w:rPr>
          <w:color w:val="auto"/>
        </w:rPr>
        <w:t xml:space="preserve"> purpose of this bill is to </w:t>
      </w:r>
      <w:r w:rsidR="00E33B6A" w:rsidRPr="001E0CB2">
        <w:rPr>
          <w:color w:val="auto"/>
        </w:rPr>
        <w:t>establish a tax credit for owners or lessors of residential properties that allow for a first time or second chance opportunity for housing to houseless individuals, justice impacted persons, assault victims, veterans, and adults who age out of the foster care system. The bill also provides for rule-making authority</w:t>
      </w:r>
      <w:r w:rsidR="00756DE2" w:rsidRPr="001E0CB2">
        <w:rPr>
          <w:color w:val="auto"/>
        </w:rPr>
        <w:t>.</w:t>
      </w:r>
    </w:p>
    <w:p w14:paraId="7A5442FC" w14:textId="6F181E2B" w:rsidR="006865E9" w:rsidRPr="001E0CB2" w:rsidRDefault="00C251CD" w:rsidP="00CC1F3B">
      <w:pPr>
        <w:pStyle w:val="Note"/>
        <w:rPr>
          <w:color w:val="auto"/>
        </w:rPr>
      </w:pPr>
      <w:r w:rsidRPr="001E0CB2">
        <w:rPr>
          <w:color w:val="auto"/>
        </w:rPr>
        <w:t>S</w:t>
      </w:r>
      <w:r w:rsidR="00AE48A0" w:rsidRPr="001E0CB2">
        <w:rPr>
          <w:color w:val="auto"/>
        </w:rPr>
        <w:t>trike-throughs indicate language that would be stricken from a heading or the present law and underscoring indicates new language that would be added.</w:t>
      </w:r>
    </w:p>
    <w:sectPr w:rsidR="006865E9" w:rsidRPr="001E0CB2" w:rsidSect="00B912B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A72C" w14:textId="77777777" w:rsidR="00E84E99" w:rsidRPr="00B844FE" w:rsidRDefault="00E84E99" w:rsidP="00B844FE">
      <w:r>
        <w:separator/>
      </w:r>
    </w:p>
  </w:endnote>
  <w:endnote w:type="continuationSeparator" w:id="0">
    <w:p w14:paraId="4B752942" w14:textId="77777777" w:rsidR="00E84E99" w:rsidRPr="00B844FE" w:rsidRDefault="00E84E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F37991" w14:textId="77777777" w:rsidR="00407117" w:rsidRPr="00B844FE" w:rsidRDefault="0040711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98B938F" w14:textId="77777777" w:rsidR="00407117" w:rsidRDefault="0040711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4446BC" w14:textId="77777777" w:rsidR="00407117" w:rsidRDefault="0040711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7A5F" w14:textId="77777777" w:rsidR="00E33B6A" w:rsidRDefault="00E33B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F8BA" w14:textId="77777777" w:rsidR="00407117" w:rsidRDefault="00407117" w:rsidP="00407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6CC305" w14:textId="77777777" w:rsidR="00407117" w:rsidRPr="00D60C21" w:rsidRDefault="00407117" w:rsidP="004071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045848"/>
      <w:docPartObj>
        <w:docPartGallery w:val="Page Numbers (Bottom of Page)"/>
        <w:docPartUnique/>
      </w:docPartObj>
    </w:sdtPr>
    <w:sdtEndPr>
      <w:rPr>
        <w:noProof/>
      </w:rPr>
    </w:sdtEndPr>
    <w:sdtContent>
      <w:p w14:paraId="3220C440" w14:textId="0D8E0A80" w:rsidR="00024844" w:rsidRDefault="00024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3BF389" w14:textId="77777777" w:rsidR="00407117" w:rsidRPr="00D60C21" w:rsidRDefault="00407117" w:rsidP="004071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6DF8" w14:textId="77777777" w:rsidR="00407117" w:rsidRDefault="00407117">
    <w:pPr>
      <w:pStyle w:val="Footer"/>
      <w:jc w:val="center"/>
    </w:pPr>
  </w:p>
  <w:p w14:paraId="788F797D" w14:textId="77777777" w:rsidR="00407117" w:rsidRPr="00D60C21" w:rsidRDefault="00407117" w:rsidP="00407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4524" w14:textId="77777777" w:rsidR="00E84E99" w:rsidRPr="00B844FE" w:rsidRDefault="00E84E99" w:rsidP="00B844FE">
      <w:r>
        <w:separator/>
      </w:r>
    </w:p>
  </w:footnote>
  <w:footnote w:type="continuationSeparator" w:id="0">
    <w:p w14:paraId="30B5E253" w14:textId="77777777" w:rsidR="00E84E99" w:rsidRPr="00B844FE" w:rsidRDefault="00E84E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AADA" w14:textId="77777777" w:rsidR="00407117" w:rsidRPr="00B844FE" w:rsidRDefault="007D719A">
    <w:pPr>
      <w:pStyle w:val="Header"/>
    </w:pPr>
    <w:sdt>
      <w:sdtPr>
        <w:id w:val="-684364211"/>
        <w:placeholder>
          <w:docPart w:val="543F7F9FAEAE4ECD8FBE26096A4517D4"/>
        </w:placeholder>
        <w:temporary/>
        <w:showingPlcHdr/>
        <w15:appearance w15:val="hidden"/>
      </w:sdtPr>
      <w:sdtEndPr/>
      <w:sdtContent>
        <w:r w:rsidR="00407117" w:rsidRPr="00B844FE">
          <w:t>[Type here]</w:t>
        </w:r>
      </w:sdtContent>
    </w:sdt>
    <w:r w:rsidR="00407117" w:rsidRPr="00B844FE">
      <w:ptab w:relativeTo="margin" w:alignment="left" w:leader="none"/>
    </w:r>
    <w:sdt>
      <w:sdtPr>
        <w:id w:val="-556240388"/>
        <w:placeholder>
          <w:docPart w:val="543F7F9FAEAE4ECD8FBE26096A4517D4"/>
        </w:placeholder>
        <w:temporary/>
        <w:showingPlcHdr/>
        <w15:appearance w15:val="hidden"/>
      </w:sdtPr>
      <w:sdtEndPr/>
      <w:sdtContent>
        <w:r w:rsidR="0040711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6937" w14:textId="37887D4B" w:rsidR="00407117" w:rsidRPr="00C33014" w:rsidRDefault="00407117" w:rsidP="000573A9">
    <w:pPr>
      <w:pStyle w:val="HeaderStyle"/>
    </w:pPr>
    <w:r>
      <w:t xml:space="preserve">Intr </w:t>
    </w:r>
    <w:r w:rsidR="001A316D">
      <w:t>HB</w:t>
    </w:r>
    <w:r w:rsidRPr="002A0269">
      <w:ptab w:relativeTo="margin" w:alignment="center" w:leader="none"/>
    </w:r>
    <w:r>
      <w:tab/>
    </w:r>
    <w:sdt>
      <w:sdtPr>
        <w:rPr>
          <w:color w:val="auto"/>
        </w:rPr>
        <w:alias w:val="CBD Number"/>
        <w:tag w:val="CBD Number"/>
        <w:id w:val="1176923086"/>
        <w:lock w:val="sdtLocked"/>
        <w:text/>
      </w:sdtPr>
      <w:sdtEndPr/>
      <w:sdtContent>
        <w:r w:rsidR="005A3E85" w:rsidRPr="005A3E85">
          <w:rPr>
            <w:color w:val="auto"/>
          </w:rPr>
          <w:t>202</w:t>
        </w:r>
        <w:r w:rsidR="00E33B6A">
          <w:rPr>
            <w:color w:val="auto"/>
          </w:rPr>
          <w:t>3R2784</w:t>
        </w:r>
      </w:sdtContent>
    </w:sdt>
  </w:p>
  <w:p w14:paraId="6BA03FBD" w14:textId="77777777" w:rsidR="00407117" w:rsidRPr="00C33014" w:rsidRDefault="0040711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BB1C" w14:textId="45EB5A3D" w:rsidR="00407117" w:rsidRPr="002A0269" w:rsidRDefault="007D719A" w:rsidP="00CC1F3B">
    <w:pPr>
      <w:pStyle w:val="HeaderStyle"/>
    </w:pPr>
    <w:sdt>
      <w:sdtPr>
        <w:tag w:val="BNumWH"/>
        <w:id w:val="-1890952866"/>
        <w:placeholder>
          <w:docPart w:val="994BF4BC711847E89E9CFB7E7A387248"/>
        </w:placeholder>
        <w:showingPlcHdr/>
        <w:text/>
      </w:sdtPr>
      <w:sdtEndPr/>
      <w:sdtContent/>
    </w:sdt>
    <w:r w:rsidR="00407117">
      <w:t xml:space="preserve"> </w:t>
    </w:r>
    <w:r w:rsidR="00407117" w:rsidRPr="002A0269">
      <w:ptab w:relativeTo="margin" w:alignment="center" w:leader="none"/>
    </w:r>
    <w:r w:rsidR="00407117">
      <w:tab/>
    </w:r>
    <w:sdt>
      <w:sdtPr>
        <w:alias w:val="CBD Number"/>
        <w:tag w:val="CBD Number"/>
        <w:id w:val="-944383718"/>
        <w:lock w:val="sdtLocked"/>
        <w:showingPlcHdr/>
        <w:text/>
      </w:sdtPr>
      <w:sdtEndPr/>
      <w:sdtContent>
        <w:r w:rsidR="00E33B6A">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36BB" w14:textId="77777777" w:rsidR="00407117" w:rsidRPr="00D60C21" w:rsidRDefault="00407117" w:rsidP="00407117">
    <w:pPr>
      <w:pStyle w:val="Header"/>
    </w:pPr>
    <w:r>
      <w:t>CS for SB 291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1B24" w14:textId="33FF8F06" w:rsidR="009B41A2" w:rsidRPr="00C33014" w:rsidRDefault="009B41A2" w:rsidP="009B41A2">
    <w:pPr>
      <w:pStyle w:val="HeaderStyle"/>
    </w:pPr>
    <w:r>
      <w:t xml:space="preserve">Intr </w:t>
    </w:r>
    <w:sdt>
      <w:sdtPr>
        <w:tag w:val="BNumWH"/>
        <w:id w:val="277144075"/>
        <w:placeholder>
          <w:docPart w:val="A161739FB6D14813BEB5A9BCD74FF713"/>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618885915"/>
        <w:text/>
      </w:sdtPr>
      <w:sdtEndPr/>
      <w:sdtContent>
        <w:r w:rsidR="00F74C19" w:rsidRPr="00F74C19">
          <w:rPr>
            <w:color w:val="auto"/>
          </w:rPr>
          <w:t>202</w:t>
        </w:r>
        <w:r w:rsidR="00E33B6A">
          <w:rPr>
            <w:color w:val="auto"/>
          </w:rPr>
          <w:t>3R2784</w:t>
        </w:r>
      </w:sdtContent>
    </w:sdt>
  </w:p>
  <w:p w14:paraId="1AFE7FF4" w14:textId="0D40C13F" w:rsidR="00407117" w:rsidRPr="009B41A2" w:rsidRDefault="00407117" w:rsidP="009B41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CB78" w14:textId="77777777" w:rsidR="00407117" w:rsidRDefault="00407117">
    <w:pPr>
      <w:pStyle w:val="Header"/>
    </w:pPr>
    <w:r>
      <w:t>INTRODUCED H.B.</w:t>
    </w:r>
    <w:r>
      <w:tab/>
    </w:r>
    <w:r>
      <w:tab/>
      <w:t>2017R3082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MLY0MTY1trQwM7VU0lEKTi0uzszPAykwrAUA1udd1ywAAAA="/>
  </w:docVars>
  <w:rsids>
    <w:rsidRoot w:val="00CB1ADC"/>
    <w:rsid w:val="0000526A"/>
    <w:rsid w:val="00024844"/>
    <w:rsid w:val="00037405"/>
    <w:rsid w:val="00041AC8"/>
    <w:rsid w:val="0005313C"/>
    <w:rsid w:val="00054183"/>
    <w:rsid w:val="000573A9"/>
    <w:rsid w:val="00085D22"/>
    <w:rsid w:val="000C5C77"/>
    <w:rsid w:val="000E3912"/>
    <w:rsid w:val="0010070F"/>
    <w:rsid w:val="0015112E"/>
    <w:rsid w:val="001552E7"/>
    <w:rsid w:val="001566B4"/>
    <w:rsid w:val="001A316D"/>
    <w:rsid w:val="001A66B7"/>
    <w:rsid w:val="001B3E3A"/>
    <w:rsid w:val="001C279E"/>
    <w:rsid w:val="001D459E"/>
    <w:rsid w:val="001E0CB2"/>
    <w:rsid w:val="00252714"/>
    <w:rsid w:val="0027011C"/>
    <w:rsid w:val="00274200"/>
    <w:rsid w:val="00275740"/>
    <w:rsid w:val="00277354"/>
    <w:rsid w:val="002903C1"/>
    <w:rsid w:val="002A0269"/>
    <w:rsid w:val="00303684"/>
    <w:rsid w:val="003143F5"/>
    <w:rsid w:val="00314854"/>
    <w:rsid w:val="003460CF"/>
    <w:rsid w:val="00363507"/>
    <w:rsid w:val="00367F98"/>
    <w:rsid w:val="00391002"/>
    <w:rsid w:val="00394191"/>
    <w:rsid w:val="003A1279"/>
    <w:rsid w:val="003C51CD"/>
    <w:rsid w:val="00407117"/>
    <w:rsid w:val="004368E0"/>
    <w:rsid w:val="00441E86"/>
    <w:rsid w:val="00487C23"/>
    <w:rsid w:val="00491265"/>
    <w:rsid w:val="004961D0"/>
    <w:rsid w:val="004C13DD"/>
    <w:rsid w:val="004E3441"/>
    <w:rsid w:val="00500579"/>
    <w:rsid w:val="0051404E"/>
    <w:rsid w:val="005A3DAE"/>
    <w:rsid w:val="005A3E85"/>
    <w:rsid w:val="005A4A40"/>
    <w:rsid w:val="005A5366"/>
    <w:rsid w:val="005B15B6"/>
    <w:rsid w:val="005C5DA1"/>
    <w:rsid w:val="005F3170"/>
    <w:rsid w:val="0063579E"/>
    <w:rsid w:val="006369EB"/>
    <w:rsid w:val="00637E73"/>
    <w:rsid w:val="006865E9"/>
    <w:rsid w:val="00691F3E"/>
    <w:rsid w:val="00694BFB"/>
    <w:rsid w:val="006A106B"/>
    <w:rsid w:val="006C523D"/>
    <w:rsid w:val="006D4036"/>
    <w:rsid w:val="00704331"/>
    <w:rsid w:val="00756DE2"/>
    <w:rsid w:val="00780862"/>
    <w:rsid w:val="007A5259"/>
    <w:rsid w:val="007A7081"/>
    <w:rsid w:val="007D719A"/>
    <w:rsid w:val="007F1CF5"/>
    <w:rsid w:val="008349BB"/>
    <w:rsid w:val="00834EDE"/>
    <w:rsid w:val="008736AA"/>
    <w:rsid w:val="008D275D"/>
    <w:rsid w:val="0091392E"/>
    <w:rsid w:val="00980327"/>
    <w:rsid w:val="00986478"/>
    <w:rsid w:val="009B41A2"/>
    <w:rsid w:val="009B5557"/>
    <w:rsid w:val="009D496E"/>
    <w:rsid w:val="009F1067"/>
    <w:rsid w:val="00A31E01"/>
    <w:rsid w:val="00A323EE"/>
    <w:rsid w:val="00A527AD"/>
    <w:rsid w:val="00A718CF"/>
    <w:rsid w:val="00AE48A0"/>
    <w:rsid w:val="00AE61BE"/>
    <w:rsid w:val="00B110BD"/>
    <w:rsid w:val="00B16F25"/>
    <w:rsid w:val="00B24422"/>
    <w:rsid w:val="00B66B81"/>
    <w:rsid w:val="00B80C20"/>
    <w:rsid w:val="00B844FE"/>
    <w:rsid w:val="00B86B4F"/>
    <w:rsid w:val="00B912BD"/>
    <w:rsid w:val="00BA1F84"/>
    <w:rsid w:val="00BC562B"/>
    <w:rsid w:val="00C251CD"/>
    <w:rsid w:val="00C33014"/>
    <w:rsid w:val="00C33434"/>
    <w:rsid w:val="00C34869"/>
    <w:rsid w:val="00C42EB6"/>
    <w:rsid w:val="00C85096"/>
    <w:rsid w:val="00CB1ADC"/>
    <w:rsid w:val="00CB20EF"/>
    <w:rsid w:val="00CC1F3B"/>
    <w:rsid w:val="00CD12CB"/>
    <w:rsid w:val="00CD2184"/>
    <w:rsid w:val="00CD36CF"/>
    <w:rsid w:val="00CF1DCA"/>
    <w:rsid w:val="00D2054A"/>
    <w:rsid w:val="00D579FC"/>
    <w:rsid w:val="00D81C16"/>
    <w:rsid w:val="00DE1E54"/>
    <w:rsid w:val="00DE526B"/>
    <w:rsid w:val="00DE7E1E"/>
    <w:rsid w:val="00DF199D"/>
    <w:rsid w:val="00E01542"/>
    <w:rsid w:val="00E33B6A"/>
    <w:rsid w:val="00E365F1"/>
    <w:rsid w:val="00E4293E"/>
    <w:rsid w:val="00E52726"/>
    <w:rsid w:val="00E62F48"/>
    <w:rsid w:val="00E831B3"/>
    <w:rsid w:val="00E84E99"/>
    <w:rsid w:val="00E95FBC"/>
    <w:rsid w:val="00EB715F"/>
    <w:rsid w:val="00EC331C"/>
    <w:rsid w:val="00ED2825"/>
    <w:rsid w:val="00EE70CB"/>
    <w:rsid w:val="00F41CA2"/>
    <w:rsid w:val="00F443C0"/>
    <w:rsid w:val="00F62EFB"/>
    <w:rsid w:val="00F74C19"/>
    <w:rsid w:val="00F85DA8"/>
    <w:rsid w:val="00F91DB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FAE0029"/>
  <w15:chartTrackingRefBased/>
  <w15:docId w15:val="{26773601-7CAD-4A07-B2BF-3EA81C52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487C23"/>
    <w:rPr>
      <w:rFonts w:eastAsia="Calibri"/>
      <w:b/>
      <w:color w:val="000000"/>
    </w:rPr>
  </w:style>
  <w:style w:type="character" w:customStyle="1" w:styleId="ArticleHeadingChar">
    <w:name w:val="Article Heading Char"/>
    <w:link w:val="ArticleHeading"/>
    <w:rsid w:val="00487C23"/>
    <w:rPr>
      <w:rFonts w:eastAsia="Calibri"/>
      <w:b/>
      <w:caps/>
      <w:color w:val="000000"/>
      <w:sz w:val="24"/>
    </w:rPr>
  </w:style>
  <w:style w:type="character" w:customStyle="1" w:styleId="SectionBodyChar">
    <w:name w:val="Section Body Char"/>
    <w:link w:val="SectionBody"/>
    <w:rsid w:val="00487C23"/>
    <w:rPr>
      <w:rFonts w:eastAsia="Calibri"/>
      <w:color w:val="000000"/>
    </w:rPr>
  </w:style>
  <w:style w:type="character" w:customStyle="1" w:styleId="EnactingSectionChar">
    <w:name w:val="Enacting Section Char"/>
    <w:link w:val="EnactingSection"/>
    <w:rsid w:val="00487C23"/>
    <w:rPr>
      <w:rFonts w:eastAsia="Calibri"/>
      <w:color w:val="000000"/>
    </w:rPr>
  </w:style>
  <w:style w:type="character" w:customStyle="1" w:styleId="EnactingClauseChar">
    <w:name w:val="Enacting Clause Char"/>
    <w:basedOn w:val="DefaultParagraphFont"/>
    <w:link w:val="EnactingClause"/>
    <w:rsid w:val="00487C23"/>
    <w:rPr>
      <w:rFonts w:eastAsia="Calibri"/>
      <w:i/>
      <w:color w:val="000000"/>
    </w:rPr>
  </w:style>
  <w:style w:type="character" w:styleId="PageNumber">
    <w:name w:val="page number"/>
    <w:basedOn w:val="DefaultParagraphFont"/>
    <w:uiPriority w:val="99"/>
    <w:semiHidden/>
    <w:locked/>
    <w:rsid w:val="00487C23"/>
  </w:style>
  <w:style w:type="character" w:customStyle="1" w:styleId="ChapterHeadingChar">
    <w:name w:val="Chapter Heading Char"/>
    <w:link w:val="ChapterHeading"/>
    <w:rsid w:val="0003740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0096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0096B"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0096B"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0096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0096B" w:rsidRDefault="00075561">
          <w:pPr>
            <w:pStyle w:val="460D713500284C7FB4932CF3609CC106"/>
          </w:pPr>
          <w:r>
            <w:rPr>
              <w:rStyle w:val="PlaceholderText"/>
            </w:rPr>
            <w:t>Enter References</w:t>
          </w:r>
        </w:p>
      </w:docPartBody>
    </w:docPart>
    <w:docPart>
      <w:docPartPr>
        <w:name w:val="994BF4BC711847E89E9CFB7E7A387248"/>
        <w:category>
          <w:name w:val="General"/>
          <w:gallery w:val="placeholder"/>
        </w:category>
        <w:types>
          <w:type w:val="bbPlcHdr"/>
        </w:types>
        <w:behaviors>
          <w:behavior w:val="content"/>
        </w:behaviors>
        <w:guid w:val="{CC0F5837-9B2D-465D-9C31-70C262B1FD7F}"/>
      </w:docPartPr>
      <w:docPartBody>
        <w:p w:rsidR="0030096B" w:rsidRDefault="0030096B"/>
      </w:docPartBody>
    </w:docPart>
    <w:docPart>
      <w:docPartPr>
        <w:name w:val="A161739FB6D14813BEB5A9BCD74FF713"/>
        <w:category>
          <w:name w:val="General"/>
          <w:gallery w:val="placeholder"/>
        </w:category>
        <w:types>
          <w:type w:val="bbPlcHdr"/>
        </w:types>
        <w:behaviors>
          <w:behavior w:val="content"/>
        </w:behaviors>
        <w:guid w:val="{CD1E433F-4AB9-47E8-9322-9944235098F9}"/>
      </w:docPartPr>
      <w:docPartBody>
        <w:p w:rsidR="003061E9" w:rsidRDefault="003061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0096B"/>
    <w:rsid w:val="003061E9"/>
    <w:rsid w:val="00BB2632"/>
    <w:rsid w:val="00BE2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D24B7-7670-4981-80D9-C371BA0A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2020-01-22T20:06:00Z</cp:lastPrinted>
  <dcterms:created xsi:type="dcterms:W3CDTF">2023-01-23T20:06:00Z</dcterms:created>
  <dcterms:modified xsi:type="dcterms:W3CDTF">2023-01-23T20:06:00Z</dcterms:modified>
</cp:coreProperties>
</file>